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294F">
      <w:pPr>
        <w:jc w:val="center"/>
        <w:rPr>
          <w:rFonts w:ascii="Times New Roman" w:hAnsi="Times New Roman" w:eastAsia="黑体" w:cs="Times New Roman"/>
          <w:b/>
          <w:color w:val="C00000"/>
          <w:sz w:val="52"/>
          <w:szCs w:val="52"/>
        </w:rPr>
      </w:pPr>
      <w:bookmarkStart w:id="1" w:name="_GoBack"/>
      <w:bookmarkEnd w:id="1"/>
      <w:r>
        <w:rPr>
          <w:rFonts w:ascii="Times New Roman" w:hAnsi="Times New Roman" w:eastAsia="黑体" w:cs="Times New Roman"/>
          <w:b/>
          <w:color w:val="FF0000"/>
          <w:sz w:val="52"/>
          <w:szCs w:val="52"/>
        </w:rPr>
        <w:drawing>
          <wp:inline distT="0" distB="0" distL="114300" distR="114300">
            <wp:extent cx="5273675" cy="680085"/>
            <wp:effectExtent l="0" t="0" r="3175" b="5715"/>
            <wp:docPr id="2" name="图片 1" descr="201701031143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7010311430034"/>
                    <pic:cNvPicPr>
                      <a:picLocks noChangeAspect="1"/>
                    </pic:cNvPicPr>
                  </pic:nvPicPr>
                  <pic:blipFill>
                    <a:blip r:embed="rId4"/>
                    <a:stretch>
                      <a:fillRect/>
                    </a:stretch>
                  </pic:blipFill>
                  <pic:spPr>
                    <a:xfrm>
                      <a:off x="0" y="0"/>
                      <a:ext cx="5273675" cy="680085"/>
                    </a:xfrm>
                    <a:prstGeom prst="rect">
                      <a:avLst/>
                    </a:prstGeom>
                    <a:noFill/>
                    <a:ln>
                      <a:noFill/>
                    </a:ln>
                  </pic:spPr>
                </pic:pic>
              </a:graphicData>
            </a:graphic>
          </wp:inline>
        </w:drawing>
      </w:r>
      <w:r>
        <w:rPr>
          <w:rFonts w:ascii="Times New Roman" w:hAnsi="Times New Roman" w:eastAsia="黑体" w:cs="Times New Roman"/>
          <w:b/>
          <w:color w:val="C00000"/>
          <w:sz w:val="52"/>
          <w:szCs w:val="52"/>
        </w:rPr>
        <w:t>决策咨询专报</w:t>
      </w:r>
    </w:p>
    <w:p w14:paraId="0A258834">
      <w:pPr>
        <w:jc w:val="center"/>
        <w:rPr>
          <w:rFonts w:ascii="Times New Roman" w:hAnsi="Times New Roman" w:cs="Times New Roman"/>
          <w:color w:val="000000"/>
          <w:sz w:val="28"/>
          <w:szCs w:val="28"/>
        </w:rPr>
      </w:pPr>
      <w:r>
        <w:rPr>
          <w:rFonts w:ascii="Times New Roman" w:hAnsi="Times New Roman" w:cs="Times New Roman"/>
          <w:color w:val="000000"/>
          <w:sz w:val="28"/>
          <w:szCs w:val="28"/>
        </w:rPr>
        <w:t>2025年第   期  总第  期</w:t>
      </w:r>
    </w:p>
    <w:tbl>
      <w:tblPr>
        <w:tblStyle w:val="2"/>
        <w:tblW w:w="8568" w:type="dxa"/>
        <w:tblInd w:w="0" w:type="dxa"/>
        <w:tblLayout w:type="autofit"/>
        <w:tblCellMar>
          <w:top w:w="0" w:type="dxa"/>
          <w:left w:w="108" w:type="dxa"/>
          <w:bottom w:w="0" w:type="dxa"/>
          <w:right w:w="108" w:type="dxa"/>
        </w:tblCellMar>
      </w:tblPr>
      <w:tblGrid>
        <w:gridCol w:w="261"/>
        <w:gridCol w:w="4707"/>
        <w:gridCol w:w="3307"/>
        <w:gridCol w:w="293"/>
      </w:tblGrid>
      <w:tr w14:paraId="32AA386B">
        <w:tblPrEx>
          <w:tblCellMar>
            <w:top w:w="0" w:type="dxa"/>
            <w:left w:w="108" w:type="dxa"/>
            <w:bottom w:w="0" w:type="dxa"/>
            <w:right w:w="108" w:type="dxa"/>
          </w:tblCellMar>
        </w:tblPrEx>
        <w:tc>
          <w:tcPr>
            <w:tcW w:w="4968" w:type="dxa"/>
            <w:gridSpan w:val="2"/>
          </w:tcPr>
          <w:p w14:paraId="5CE6F7D3">
            <w:pPr>
              <w:spacing w:line="320"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党政办公室</w:t>
            </w:r>
          </w:p>
          <w:p w14:paraId="23BE37B0">
            <w:pPr>
              <w:spacing w:line="320"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党委宣传部</w:t>
            </w:r>
            <w:r>
              <w:rPr>
                <w:rFonts w:hint="eastAsia"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编</w:t>
            </w:r>
          </w:p>
          <w:p w14:paraId="536B3334">
            <w:pPr>
              <w:spacing w:line="320" w:lineRule="exact"/>
              <w:rPr>
                <w:rFonts w:ascii="Times New Roman" w:hAnsi="Times New Roman" w:cs="Times New Roman"/>
                <w:color w:val="000000"/>
                <w:sz w:val="28"/>
                <w:szCs w:val="28"/>
              </w:rPr>
            </w:pPr>
            <w:r>
              <w:rPr>
                <w:rFonts w:ascii="Times New Roman" w:hAnsi="Times New Roman" w:cs="Times New Roman"/>
                <w:bCs/>
                <w:color w:val="000000"/>
                <w:sz w:val="28"/>
                <w:szCs w:val="28"/>
              </w:rPr>
              <w:t>科研处</w:t>
            </w:r>
          </w:p>
        </w:tc>
        <w:tc>
          <w:tcPr>
            <w:tcW w:w="3600" w:type="dxa"/>
            <w:gridSpan w:val="2"/>
            <w:vAlign w:val="center"/>
          </w:tcPr>
          <w:p w14:paraId="52982AAE">
            <w:pPr>
              <w:ind w:firstLine="840" w:firstLineChars="300"/>
              <w:rPr>
                <w:rFonts w:ascii="Times New Roman" w:hAnsi="Times New Roman" w:cs="Times New Roman"/>
                <w:color w:val="000000"/>
                <w:sz w:val="28"/>
                <w:szCs w:val="28"/>
              </w:rPr>
            </w:pPr>
            <w:r>
              <w:rPr>
                <w:rFonts w:ascii="Times New Roman" w:hAnsi="Times New Roman" w:cs="Times New Roman"/>
                <w:color w:val="000000"/>
                <w:sz w:val="28"/>
                <w:szCs w:val="28"/>
              </w:rPr>
              <w:t>2025年 月 日</w:t>
            </w:r>
          </w:p>
        </w:tc>
      </w:tr>
      <w:tr w14:paraId="7644CB69">
        <w:tblPrEx>
          <w:tblCellMar>
            <w:top w:w="0" w:type="dxa"/>
            <w:left w:w="108" w:type="dxa"/>
            <w:bottom w:w="0" w:type="dxa"/>
            <w:right w:w="108" w:type="dxa"/>
          </w:tblCellMar>
        </w:tblPrEx>
        <w:trPr>
          <w:gridBefore w:val="1"/>
          <w:gridAfter w:val="1"/>
          <w:wBefore w:w="261" w:type="dxa"/>
          <w:wAfter w:w="293" w:type="dxa"/>
          <w:trHeight w:val="100" w:hRule="atLeast"/>
        </w:trPr>
        <w:tc>
          <w:tcPr>
            <w:tcW w:w="8014" w:type="dxa"/>
            <w:gridSpan w:val="2"/>
          </w:tcPr>
          <w:p w14:paraId="4743273B">
            <w:pPr>
              <w:spacing w:line="520" w:lineRule="exact"/>
              <w:rPr>
                <w:rFonts w:ascii="Times New Roman" w:hAnsi="Times New Roman" w:eastAsia="文鼎CS大宋" w:cs="Times New Roman"/>
                <w:color w:val="FF0000"/>
                <w:sz w:val="38"/>
                <w:szCs w:val="3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60960</wp:posOffset>
                      </wp:positionV>
                      <wp:extent cx="5153025" cy="1905"/>
                      <wp:effectExtent l="0" t="0" r="0" b="0"/>
                      <wp:wrapNone/>
                      <wp:docPr id="1" name="直接连接符 3"/>
                      <wp:cNvGraphicFramePr/>
                      <a:graphic xmlns:a="http://schemas.openxmlformats.org/drawingml/2006/main">
                        <a:graphicData uri="http://schemas.microsoft.com/office/word/2010/wordprocessingShape">
                          <wps:wsp>
                            <wps:cNvCnPr/>
                            <wps:spPr>
                              <a:xfrm>
                                <a:off x="0" y="0"/>
                                <a:ext cx="5153025" cy="1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7.05pt;margin-top:4.8pt;height:0.15pt;width:405.75pt;z-index:251659264;mso-width-relative:page;mso-height-relative:page;" filled="f" stroked="t" coordsize="21600,21600" o:gfxdata="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Sm&#10;JS7WAAAABwEAAA8AAAAAAAAAAQAgAAAAIgAAAGRycy9kb3ducmV2LnhtbFBLAQIUABQAAAAIAIdO&#10;4kDEng417AEAANsDAAAOAAAAAAAAAAEAIAAAACUBAABkcnMvZTJvRG9jLnhtbFBLBQYAAAAABgAG&#10;AFkBAACDBQAAAAA=&#10;">
                      <v:fill on="f" focussize="0,0"/>
                      <v:stroke color="#000000" joinstyle="round"/>
                      <v:imagedata o:title=""/>
                      <o:lock v:ext="edit" aspectratio="f"/>
                    </v:line>
                  </w:pict>
                </mc:Fallback>
              </mc:AlternateContent>
            </w:r>
          </w:p>
        </w:tc>
      </w:tr>
    </w:tbl>
    <w:p w14:paraId="6C07FDB3">
      <w:pPr>
        <w:snapToGrid w:val="0"/>
        <w:spacing w:line="640" w:lineRule="exact"/>
        <w:jc w:val="center"/>
        <w:rPr>
          <w:rFonts w:ascii="方正小标宋_GBK" w:hAnsi="方正小标宋简体" w:eastAsia="方正小标宋_GBK" w:cs="Times New Roman"/>
          <w:bCs/>
          <w:sz w:val="44"/>
          <w:szCs w:val="44"/>
        </w:rPr>
      </w:pPr>
      <w:r>
        <w:rPr>
          <w:rFonts w:hint="eastAsia" w:ascii="方正小标宋_GBK" w:hAnsi="方正小标宋简体" w:eastAsia="方正小标宋_GBK" w:cs="Times New Roman"/>
          <w:bCs/>
          <w:sz w:val="44"/>
          <w:szCs w:val="44"/>
        </w:rPr>
        <w:t>标题居中2号方正小标宋_GBK</w:t>
      </w:r>
    </w:p>
    <w:p w14:paraId="1741D3F0">
      <w:pPr>
        <w:snapToGrid w:val="0"/>
        <w:spacing w:line="640" w:lineRule="exact"/>
        <w:jc w:val="center"/>
        <w:rPr>
          <w:rFonts w:ascii="方正楷体_GBK" w:hAnsi="方正楷体_GBK" w:eastAsia="方正楷体_GBK" w:cs="方正楷体_GBK"/>
          <w:b/>
          <w:bCs/>
          <w:sz w:val="36"/>
          <w:szCs w:val="36"/>
        </w:rPr>
      </w:pPr>
      <w:r>
        <w:rPr>
          <w:rFonts w:hint="eastAsia" w:ascii="方正楷体_GBK" w:hAnsi="方正楷体_GBK" w:eastAsia="方正楷体_GBK" w:cs="方正楷体_GBK"/>
          <w:b/>
          <w:bCs/>
          <w:sz w:val="36"/>
          <w:szCs w:val="36"/>
        </w:rPr>
        <w:t>——副标题小2号方正楷体_</w:t>
      </w:r>
      <w:r>
        <w:rPr>
          <w:rFonts w:ascii="方正楷体_GBK" w:hAnsi="方正楷体_GBK" w:eastAsia="方正楷体_GBK" w:cs="方正楷体_GBK"/>
          <w:b/>
          <w:bCs/>
          <w:sz w:val="36"/>
          <w:szCs w:val="36"/>
        </w:rPr>
        <w:t>GBK</w:t>
      </w:r>
    </w:p>
    <w:p w14:paraId="209D8F94">
      <w:pPr>
        <w:snapToGrid w:val="0"/>
        <w:spacing w:line="640" w:lineRule="exact"/>
        <w:rPr>
          <w:rFonts w:ascii="方正楷体_GBK" w:hAnsi="方正楷体_GBK" w:eastAsia="方正楷体_GBK" w:cs="方正楷体_GBK"/>
          <w:b/>
          <w:bCs/>
          <w:sz w:val="36"/>
          <w:szCs w:val="36"/>
        </w:rPr>
      </w:pPr>
      <w:r>
        <w:rPr>
          <w:rFonts w:hint="eastAsia" w:ascii="方正楷体_GBK" w:hAnsi="方正楷体_GBK" w:eastAsia="方正楷体_GBK" w:cs="方正楷体_GBK"/>
          <w:b/>
          <w:bCs/>
          <w:sz w:val="36"/>
          <w:szCs w:val="36"/>
        </w:rPr>
        <w:t>（此行空白，小2号字，段落行间距3</w:t>
      </w:r>
      <w:r>
        <w:rPr>
          <w:rFonts w:ascii="方正楷体_GBK" w:hAnsi="方正楷体_GBK" w:eastAsia="方正楷体_GBK" w:cs="方正楷体_GBK"/>
          <w:b/>
          <w:bCs/>
          <w:sz w:val="36"/>
          <w:szCs w:val="36"/>
        </w:rPr>
        <w:t>2</w:t>
      </w:r>
      <w:r>
        <w:rPr>
          <w:rFonts w:hint="eastAsia" w:ascii="方正楷体_GBK" w:hAnsi="方正楷体_GBK" w:eastAsia="方正楷体_GBK" w:cs="方正楷体_GBK"/>
          <w:b/>
          <w:bCs/>
          <w:sz w:val="36"/>
          <w:szCs w:val="36"/>
        </w:rPr>
        <w:t>磅）</w:t>
      </w:r>
    </w:p>
    <w:p w14:paraId="7BF581A7">
      <w:pPr>
        <w:snapToGrid w:val="0"/>
        <w:spacing w:line="640" w:lineRule="exact"/>
        <w:ind w:firstLine="720" w:firstLineChars="200"/>
        <w:rPr>
          <w:rFonts w:ascii="方正仿宋_GBK" w:hAnsi="方正仿宋_GBK" w:eastAsia="方正仿宋_GBK" w:cs="Times New Roman"/>
          <w:sz w:val="36"/>
          <w:szCs w:val="36"/>
        </w:rPr>
      </w:pPr>
      <w:r>
        <w:rPr>
          <w:rFonts w:hint="eastAsia" w:ascii="方正仿宋_GBK" w:hAnsi="方正仿宋_GBK" w:eastAsia="方正仿宋_GBK" w:cs="Times New Roman"/>
          <w:sz w:val="36"/>
          <w:szCs w:val="36"/>
        </w:rPr>
        <w:t>正文小2号方正仿宋_GBK。零一二三四五六七八九零一二三四五六七八九零。</w:t>
      </w:r>
      <w:r>
        <w:rPr>
          <w:rFonts w:hint="eastAsia" w:ascii="方正黑体_GBK" w:hAnsi="方正大黑_GBK" w:eastAsia="方正黑体_GBK" w:cs="方正大黑_GBK"/>
          <w:sz w:val="36"/>
          <w:szCs w:val="36"/>
        </w:rPr>
        <w:t>××高校</w:t>
      </w:r>
      <w:bookmarkStart w:id="0" w:name="OLE_LINK1"/>
      <w:r>
        <w:rPr>
          <w:rFonts w:hint="eastAsia" w:ascii="方正黑体_GBK" w:hAnsi="方正大黑_GBK" w:eastAsia="方正黑体_GBK" w:cs="方正大黑_GBK"/>
          <w:sz w:val="36"/>
          <w:szCs w:val="36"/>
        </w:rPr>
        <w:t>××教授</w:t>
      </w:r>
      <w:bookmarkEnd w:id="0"/>
      <w:r>
        <w:rPr>
          <w:rFonts w:hint="eastAsia" w:cs="方正大黑_GBK" w:asciiTheme="minorEastAsia" w:hAnsiTheme="minorEastAsia"/>
          <w:sz w:val="36"/>
          <w:szCs w:val="36"/>
        </w:rPr>
        <w:t>、</w:t>
      </w:r>
      <w:r>
        <w:rPr>
          <w:rFonts w:hint="eastAsia" w:ascii="方正黑体_GBK" w:hAnsi="方正大黑_GBK" w:eastAsia="方正黑体_GBK" w:cs="方正大黑_GBK"/>
          <w:sz w:val="36"/>
          <w:szCs w:val="36"/>
        </w:rPr>
        <w:t>××副教授（方正黑体_</w:t>
      </w:r>
      <w:r>
        <w:rPr>
          <w:rFonts w:ascii="方正黑体_GBK" w:hAnsi="方正大黑_GBK" w:eastAsia="方正黑体_GBK" w:cs="方正大黑_GBK"/>
          <w:sz w:val="36"/>
          <w:szCs w:val="36"/>
        </w:rPr>
        <w:t>GBK</w:t>
      </w:r>
      <w:r>
        <w:rPr>
          <w:rFonts w:hint="eastAsia" w:ascii="方正黑体_GBK" w:hAnsi="方正大黑_GBK" w:eastAsia="方正黑体_GBK" w:cs="方正大黑_GBK"/>
          <w:sz w:val="36"/>
          <w:szCs w:val="36"/>
        </w:rPr>
        <w:t>）</w:t>
      </w:r>
      <w:r>
        <w:rPr>
          <w:rFonts w:hint="eastAsia" w:ascii="方正仿宋_GBK" w:hAnsi="方正仿宋_GBK" w:eastAsia="方正仿宋_GBK" w:cs="Times New Roman"/>
          <w:sz w:val="36"/>
          <w:szCs w:val="36"/>
        </w:rPr>
        <w:t>分析指出，零一二三四五六七八九零一二三四五六七八九零。零一二三四五六七八九零一二三四五六七八九零。</w:t>
      </w:r>
    </w:p>
    <w:p w14:paraId="7ECC6513">
      <w:pPr>
        <w:snapToGrid w:val="0"/>
        <w:spacing w:line="640" w:lineRule="exact"/>
        <w:ind w:firstLine="720" w:firstLineChars="200"/>
        <w:rPr>
          <w:rFonts w:ascii="方正黑体_GBK" w:hAnsi="方正大黑_GBK" w:eastAsia="方正黑体_GBK" w:cs="方正大黑_GBK"/>
          <w:sz w:val="36"/>
          <w:szCs w:val="36"/>
        </w:rPr>
      </w:pPr>
      <w:r>
        <w:rPr>
          <w:rFonts w:hint="eastAsia" w:ascii="方正黑体_GBK" w:hAnsi="方正大黑_GBK" w:eastAsia="方正黑体_GBK" w:cs="方正大黑_GBK"/>
          <w:sz w:val="36"/>
          <w:szCs w:val="36"/>
        </w:rPr>
        <w:t>一、第一层小2号方正黑体_</w:t>
      </w:r>
      <w:r>
        <w:rPr>
          <w:rFonts w:ascii="方正黑体_GBK" w:hAnsi="方正大黑_GBK" w:eastAsia="方正黑体_GBK" w:cs="方正大黑_GBK"/>
          <w:sz w:val="36"/>
          <w:szCs w:val="36"/>
        </w:rPr>
        <w:t>GBK</w:t>
      </w:r>
    </w:p>
    <w:p w14:paraId="4BC418E7">
      <w:pPr>
        <w:snapToGrid w:val="0"/>
        <w:spacing w:line="640" w:lineRule="exact"/>
        <w:ind w:firstLine="720" w:firstLineChars="200"/>
        <w:rPr>
          <w:rFonts w:ascii="方正仿宋_GBK" w:hAnsi="方正仿宋_GBK" w:eastAsia="方正仿宋_GBK" w:cs="Times New Roman"/>
          <w:sz w:val="36"/>
          <w:szCs w:val="36"/>
        </w:rPr>
      </w:pPr>
      <w:r>
        <w:rPr>
          <w:rFonts w:hint="eastAsia" w:ascii="方正楷体_GBK" w:hAnsi="方正楷体_GBK" w:eastAsia="方正楷体_GBK" w:cs="方正楷体_GBK"/>
          <w:b/>
          <w:bCs/>
          <w:sz w:val="36"/>
          <w:szCs w:val="36"/>
        </w:rPr>
        <w:t>（一）第二层方正楷体_</w:t>
      </w:r>
      <w:r>
        <w:rPr>
          <w:rFonts w:ascii="方正楷体_GBK" w:hAnsi="方正楷体_GBK" w:eastAsia="方正楷体_GBK" w:cs="方正楷体_GBK"/>
          <w:b/>
          <w:bCs/>
          <w:sz w:val="36"/>
          <w:szCs w:val="36"/>
        </w:rPr>
        <w:t>GBK</w:t>
      </w:r>
      <w:r>
        <w:rPr>
          <w:rFonts w:hint="eastAsia" w:ascii="方正楷体_GBK" w:hAnsi="方正楷体_GBK" w:eastAsia="方正楷体_GBK" w:cs="方正楷体_GBK"/>
          <w:b/>
          <w:bCs/>
          <w:sz w:val="36"/>
          <w:szCs w:val="36"/>
        </w:rPr>
        <w:t>（加粗）。</w:t>
      </w:r>
      <w:r>
        <w:rPr>
          <w:rFonts w:hint="eastAsia" w:ascii="方正仿宋_GBK" w:hAnsi="方正仿宋_GBK" w:eastAsia="方正仿宋_GBK" w:cs="Times New Roman"/>
          <w:sz w:val="36"/>
          <w:szCs w:val="36"/>
        </w:rPr>
        <w:t>零一二三四五六七八九零一二三四五六七八九零。</w:t>
      </w:r>
      <w:r>
        <w:rPr>
          <w:rFonts w:hint="eastAsia" w:ascii="方正仿宋_GBK" w:hAnsi="方正仿宋_GBK" w:eastAsia="方正仿宋_GBK" w:cs="Times New Roman"/>
          <w:b/>
          <w:bCs/>
          <w:sz w:val="36"/>
          <w:szCs w:val="36"/>
        </w:rPr>
        <w:t>一是（方正仿宋_</w:t>
      </w:r>
      <w:r>
        <w:rPr>
          <w:rFonts w:ascii="方正仿宋_GBK" w:hAnsi="方正仿宋_GBK" w:eastAsia="方正仿宋_GBK" w:cs="Times New Roman"/>
          <w:b/>
          <w:bCs/>
          <w:sz w:val="36"/>
          <w:szCs w:val="36"/>
        </w:rPr>
        <w:t>GBK</w:t>
      </w:r>
      <w:r>
        <w:rPr>
          <w:rFonts w:hint="eastAsia" w:ascii="方正仿宋_GBK" w:hAnsi="方正仿宋_GBK" w:eastAsia="方正仿宋_GBK" w:cs="Times New Roman"/>
          <w:b/>
          <w:bCs/>
          <w:sz w:val="36"/>
          <w:szCs w:val="36"/>
        </w:rPr>
        <w:t>加粗）</w:t>
      </w:r>
      <w:r>
        <w:rPr>
          <w:rFonts w:hint="eastAsia" w:ascii="方正仿宋_GBK" w:hAnsi="方正仿宋_GBK" w:eastAsia="方正仿宋_GBK" w:cs="Times New Roman"/>
          <w:sz w:val="36"/>
          <w:szCs w:val="36"/>
        </w:rPr>
        <w:t>一二三四五六七八九零一二三四五六七八九零一二三四五六七八九</w:t>
      </w:r>
      <w:r>
        <w:rPr>
          <w:rFonts w:hint="eastAsia" w:ascii="方正仿宋_GBK" w:hAnsi="方正仿宋_GBK" w:eastAsia="方正仿宋_GBK" w:cs="Times New Roman"/>
          <w:b/>
          <w:bCs/>
          <w:sz w:val="36"/>
          <w:szCs w:val="36"/>
        </w:rPr>
        <w:t>二是</w:t>
      </w:r>
      <w:r>
        <w:rPr>
          <w:rFonts w:hint="eastAsia" w:ascii="方正仿宋_GBK" w:hAnsi="方正仿宋_GBK" w:eastAsia="方正仿宋_GBK" w:cs="Times New Roman"/>
          <w:sz w:val="36"/>
          <w:szCs w:val="36"/>
        </w:rPr>
        <w:t>零一二三四五六七八九零一二三四五六七八九零一二三四五六七八九。</w:t>
      </w:r>
    </w:p>
    <w:p w14:paraId="096B41EF">
      <w:pPr>
        <w:snapToGrid w:val="0"/>
        <w:spacing w:line="640" w:lineRule="exact"/>
        <w:ind w:firstLine="720" w:firstLineChars="200"/>
        <w:rPr>
          <w:rFonts w:ascii="方正仿宋_GBK" w:hAnsi="方正仿宋_GBK" w:eastAsia="方正仿宋_GBK" w:cs="Times New Roman"/>
          <w:sz w:val="36"/>
          <w:szCs w:val="36"/>
        </w:rPr>
      </w:pPr>
      <w:r>
        <w:rPr>
          <w:rFonts w:ascii="方正仿宋_GBK" w:hAnsi="方正仿宋_GBK" w:eastAsia="方正仿宋_GBK" w:cs="Times New Roman"/>
          <w:sz w:val="36"/>
          <w:szCs w:val="36"/>
        </w:rPr>
        <w:t>1.</w:t>
      </w:r>
      <w:r>
        <w:rPr>
          <w:rFonts w:hint="eastAsia" w:ascii="方正仿宋_GBK" w:hAnsi="方正仿宋_GBK" w:eastAsia="方正仿宋_GBK" w:cs="Times New Roman"/>
          <w:sz w:val="36"/>
          <w:szCs w:val="36"/>
        </w:rPr>
        <w:t>第三层小2号方正仿宋_GBK（专报中一般不设此层标题和内容）。零一二三四五六七八九零一二三四五六七八九零一二三四五六七八九零一二三四五六七八九</w:t>
      </w:r>
    </w:p>
    <w:p w14:paraId="48694AA0">
      <w:pPr>
        <w:snapToGrid w:val="0"/>
        <w:spacing w:line="640" w:lineRule="exact"/>
        <w:ind w:firstLine="720" w:firstLineChars="200"/>
        <w:rPr>
          <w:rFonts w:ascii="方正仿宋_GBK" w:hAnsi="方正仿宋_GBK" w:eastAsia="方正仿宋_GBK" w:cs="Times New Roman"/>
          <w:sz w:val="36"/>
          <w:szCs w:val="36"/>
        </w:rPr>
      </w:pPr>
      <w:r>
        <w:rPr>
          <w:rFonts w:hint="eastAsia" w:ascii="方正楷体_GBK" w:hAnsi="方正楷体_GBK" w:eastAsia="方正楷体_GBK" w:cs="方正楷体_GBK"/>
          <w:b/>
          <w:bCs/>
          <w:sz w:val="36"/>
          <w:szCs w:val="36"/>
        </w:rPr>
        <w:t>（二）第二层方正楷体_</w:t>
      </w:r>
      <w:r>
        <w:rPr>
          <w:rFonts w:ascii="方正楷体_GBK" w:hAnsi="方正楷体_GBK" w:eastAsia="方正楷体_GBK" w:cs="方正楷体_GBK"/>
          <w:b/>
          <w:bCs/>
          <w:sz w:val="36"/>
          <w:szCs w:val="36"/>
        </w:rPr>
        <w:t>GBK</w:t>
      </w:r>
      <w:r>
        <w:rPr>
          <w:rFonts w:hint="eastAsia" w:ascii="方正楷体_GBK" w:hAnsi="方正楷体_GBK" w:eastAsia="方正楷体_GBK" w:cs="方正楷体_GBK"/>
          <w:b/>
          <w:bCs/>
          <w:sz w:val="36"/>
          <w:szCs w:val="36"/>
        </w:rPr>
        <w:t>（加粗）。</w:t>
      </w:r>
      <w:r>
        <w:rPr>
          <w:rFonts w:hint="eastAsia" w:ascii="方正仿宋_GBK" w:hAnsi="方正仿宋_GBK" w:eastAsia="方正仿宋_GBK" w:cs="Times New Roman"/>
          <w:sz w:val="36"/>
          <w:szCs w:val="36"/>
        </w:rPr>
        <w:t>零一二三四五六七八九零一二三四五六七八九零。</w:t>
      </w:r>
      <w:r>
        <w:rPr>
          <w:rFonts w:hint="eastAsia" w:ascii="方正仿宋_GBK" w:hAnsi="方正仿宋_GBK" w:eastAsia="方正仿宋_GBK" w:cs="Times New Roman"/>
          <w:b/>
          <w:bCs/>
          <w:sz w:val="36"/>
          <w:szCs w:val="36"/>
        </w:rPr>
        <w:t>一是</w:t>
      </w:r>
      <w:r>
        <w:rPr>
          <w:rFonts w:hint="eastAsia" w:ascii="方正仿宋_GBK" w:hAnsi="方正仿宋_GBK" w:eastAsia="方正仿宋_GBK" w:cs="Times New Roman"/>
          <w:sz w:val="36"/>
          <w:szCs w:val="36"/>
        </w:rPr>
        <w:t>一二三四五六七八九零一二三四五六七八九零一二三四五六七八九</w:t>
      </w:r>
      <w:r>
        <w:rPr>
          <w:rFonts w:hint="eastAsia" w:ascii="方正仿宋_GBK" w:hAnsi="方正仿宋_GBK" w:eastAsia="方正仿宋_GBK" w:cs="Times New Roman"/>
          <w:b/>
          <w:bCs/>
          <w:sz w:val="36"/>
          <w:szCs w:val="36"/>
        </w:rPr>
        <w:t>二是</w:t>
      </w:r>
      <w:r>
        <w:rPr>
          <w:rFonts w:hint="eastAsia" w:ascii="方正仿宋_GBK" w:hAnsi="方正仿宋_GBK" w:eastAsia="方正仿宋_GBK" w:cs="Times New Roman"/>
          <w:sz w:val="36"/>
          <w:szCs w:val="36"/>
        </w:rPr>
        <w:t>零一二三四五六七八九零一二三四五六七八九零一二三四五六七八九。</w:t>
      </w:r>
    </w:p>
    <w:p w14:paraId="76EEC3AA">
      <w:pPr>
        <w:snapToGrid w:val="0"/>
        <w:spacing w:line="640" w:lineRule="exact"/>
        <w:ind w:firstLine="720" w:firstLineChars="200"/>
        <w:rPr>
          <w:rFonts w:ascii="方正黑体_GBK" w:hAnsi="方正大黑_GBK" w:eastAsia="方正黑体_GBK" w:cs="方正大黑_GBK"/>
          <w:sz w:val="36"/>
          <w:szCs w:val="36"/>
        </w:rPr>
      </w:pPr>
      <w:r>
        <w:rPr>
          <w:rFonts w:hint="eastAsia" w:ascii="方正黑体_GBK" w:hAnsi="方正大黑_GBK" w:eastAsia="方正黑体_GBK" w:cs="方正大黑_GBK"/>
          <w:sz w:val="36"/>
          <w:szCs w:val="36"/>
        </w:rPr>
        <w:t>二、第一层小2号方正黑体_</w:t>
      </w:r>
      <w:r>
        <w:rPr>
          <w:rFonts w:ascii="方正黑体_GBK" w:hAnsi="方正大黑_GBK" w:eastAsia="方正黑体_GBK" w:cs="方正大黑_GBK"/>
          <w:sz w:val="36"/>
          <w:szCs w:val="36"/>
        </w:rPr>
        <w:t>GBK</w:t>
      </w:r>
    </w:p>
    <w:p w14:paraId="40D54605">
      <w:pPr>
        <w:snapToGrid w:val="0"/>
        <w:spacing w:line="640" w:lineRule="exact"/>
        <w:ind w:firstLine="720" w:firstLineChars="200"/>
        <w:rPr>
          <w:rFonts w:ascii="方正仿宋_GBK" w:hAnsi="方正仿宋_GBK" w:eastAsia="方正仿宋_GBK" w:cs="Times New Roman"/>
          <w:sz w:val="36"/>
          <w:szCs w:val="36"/>
        </w:rPr>
      </w:pPr>
      <w:r>
        <w:rPr>
          <w:rFonts w:hint="eastAsia" w:ascii="方正楷体_GBK" w:hAnsi="方正楷体_GBK" w:eastAsia="方正楷体_GBK" w:cs="方正楷体_GBK"/>
          <w:b/>
          <w:bCs/>
          <w:sz w:val="36"/>
          <w:szCs w:val="36"/>
        </w:rPr>
        <w:t>（一）第二层方正楷体_</w:t>
      </w:r>
      <w:r>
        <w:rPr>
          <w:rFonts w:ascii="方正楷体_GBK" w:hAnsi="方正楷体_GBK" w:eastAsia="方正楷体_GBK" w:cs="方正楷体_GBK"/>
          <w:b/>
          <w:bCs/>
          <w:sz w:val="36"/>
          <w:szCs w:val="36"/>
        </w:rPr>
        <w:t>GBK</w:t>
      </w:r>
      <w:r>
        <w:rPr>
          <w:rFonts w:hint="eastAsia" w:ascii="方正楷体_GBK" w:hAnsi="方正楷体_GBK" w:eastAsia="方正楷体_GBK" w:cs="方正楷体_GBK"/>
          <w:b/>
          <w:bCs/>
          <w:sz w:val="36"/>
          <w:szCs w:val="36"/>
        </w:rPr>
        <w:t>（加粗）。</w:t>
      </w:r>
      <w:r>
        <w:rPr>
          <w:rFonts w:hint="eastAsia" w:ascii="方正仿宋_GBK" w:hAnsi="方正仿宋_GBK" w:eastAsia="方正仿宋_GBK" w:cs="Times New Roman"/>
          <w:sz w:val="36"/>
          <w:szCs w:val="36"/>
        </w:rPr>
        <w:t>零一二三四五六七八九零一二三四五六七八九零。</w:t>
      </w:r>
      <w:r>
        <w:rPr>
          <w:rFonts w:hint="eastAsia" w:ascii="方正仿宋_GBK" w:hAnsi="方正仿宋_GBK" w:eastAsia="方正仿宋_GBK" w:cs="Times New Roman"/>
          <w:b/>
          <w:bCs/>
          <w:sz w:val="36"/>
          <w:szCs w:val="36"/>
        </w:rPr>
        <w:t>一是</w:t>
      </w:r>
      <w:r>
        <w:rPr>
          <w:rFonts w:hint="eastAsia" w:ascii="方正仿宋_GBK" w:hAnsi="方正仿宋_GBK" w:eastAsia="方正仿宋_GBK" w:cs="Times New Roman"/>
          <w:sz w:val="36"/>
          <w:szCs w:val="36"/>
        </w:rPr>
        <w:t>一二三四五六七八九零一二三四五六七八九零一二三四五六七八九</w:t>
      </w:r>
      <w:r>
        <w:rPr>
          <w:rFonts w:hint="eastAsia" w:ascii="方正仿宋_GBK" w:hAnsi="方正仿宋_GBK" w:eastAsia="方正仿宋_GBK" w:cs="Times New Roman"/>
          <w:b/>
          <w:bCs/>
          <w:sz w:val="36"/>
          <w:szCs w:val="36"/>
        </w:rPr>
        <w:t>二是</w:t>
      </w:r>
      <w:r>
        <w:rPr>
          <w:rFonts w:hint="eastAsia" w:ascii="方正仿宋_GBK" w:hAnsi="方正仿宋_GBK" w:eastAsia="方正仿宋_GBK" w:cs="Times New Roman"/>
          <w:sz w:val="36"/>
          <w:szCs w:val="36"/>
        </w:rPr>
        <w:t>零一二三四五六七八九零一二三四五六七八九零一二三四五六七八九。</w:t>
      </w:r>
    </w:p>
    <w:p w14:paraId="034F215C">
      <w:pPr>
        <w:snapToGrid w:val="0"/>
        <w:spacing w:line="640" w:lineRule="exact"/>
        <w:ind w:firstLine="720" w:firstLineChars="200"/>
        <w:rPr>
          <w:rFonts w:ascii="方正仿宋_GBK" w:hAnsi="方正仿宋_GBK" w:eastAsia="方正仿宋_GBK" w:cs="Times New Roman"/>
          <w:sz w:val="36"/>
          <w:szCs w:val="36"/>
        </w:rPr>
      </w:pPr>
      <w:r>
        <w:rPr>
          <w:rFonts w:hint="eastAsia" w:ascii="方正楷体_GBK" w:hAnsi="方正楷体_GBK" w:eastAsia="方正楷体_GBK" w:cs="方正楷体_GBK"/>
          <w:b/>
          <w:bCs/>
          <w:sz w:val="36"/>
          <w:szCs w:val="36"/>
        </w:rPr>
        <w:t>（二）第二层方正楷体_</w:t>
      </w:r>
      <w:r>
        <w:rPr>
          <w:rFonts w:ascii="方正楷体_GBK" w:hAnsi="方正楷体_GBK" w:eastAsia="方正楷体_GBK" w:cs="方正楷体_GBK"/>
          <w:b/>
          <w:bCs/>
          <w:sz w:val="36"/>
          <w:szCs w:val="36"/>
        </w:rPr>
        <w:t>GBK</w:t>
      </w:r>
      <w:r>
        <w:rPr>
          <w:rFonts w:hint="eastAsia" w:ascii="方正楷体_GBK" w:hAnsi="方正楷体_GBK" w:eastAsia="方正楷体_GBK" w:cs="方正楷体_GBK"/>
          <w:b/>
          <w:bCs/>
          <w:sz w:val="36"/>
          <w:szCs w:val="36"/>
        </w:rPr>
        <w:t>（加粗）。</w:t>
      </w:r>
      <w:r>
        <w:rPr>
          <w:rFonts w:hint="eastAsia" w:ascii="方正仿宋_GBK" w:hAnsi="方正仿宋_GBK" w:eastAsia="方正仿宋_GBK" w:cs="Times New Roman"/>
          <w:sz w:val="36"/>
          <w:szCs w:val="36"/>
        </w:rPr>
        <w:t>零一二三四五六七八九零一二三四五六七八九零。</w:t>
      </w:r>
      <w:r>
        <w:rPr>
          <w:rFonts w:hint="eastAsia" w:ascii="方正仿宋_GBK" w:hAnsi="方正仿宋_GBK" w:eastAsia="方正仿宋_GBK" w:cs="Times New Roman"/>
          <w:b/>
          <w:bCs/>
          <w:sz w:val="36"/>
          <w:szCs w:val="36"/>
        </w:rPr>
        <w:t>一是</w:t>
      </w:r>
      <w:r>
        <w:rPr>
          <w:rFonts w:hint="eastAsia" w:ascii="方正仿宋_GBK" w:hAnsi="方正仿宋_GBK" w:eastAsia="方正仿宋_GBK" w:cs="Times New Roman"/>
          <w:sz w:val="36"/>
          <w:szCs w:val="36"/>
        </w:rPr>
        <w:t>一二三四五六七八九零一二三四五六七八九零一二三四五六七八九</w:t>
      </w:r>
      <w:r>
        <w:rPr>
          <w:rFonts w:hint="eastAsia" w:ascii="方正仿宋_GBK" w:hAnsi="方正仿宋_GBK" w:eastAsia="方正仿宋_GBK" w:cs="Times New Roman"/>
          <w:b/>
          <w:bCs/>
          <w:sz w:val="36"/>
          <w:szCs w:val="36"/>
        </w:rPr>
        <w:t>二是</w:t>
      </w:r>
      <w:r>
        <w:rPr>
          <w:rFonts w:hint="eastAsia" w:ascii="方正仿宋_GBK" w:hAnsi="方正仿宋_GBK" w:eastAsia="方正仿宋_GBK" w:cs="Times New Roman"/>
          <w:sz w:val="36"/>
          <w:szCs w:val="36"/>
        </w:rPr>
        <w:t>零一二三四五六七八九零一二三四五六七八九零一二三四五六七八九。</w:t>
      </w:r>
    </w:p>
    <w:p w14:paraId="265067FD">
      <w:pPr>
        <w:snapToGrid w:val="0"/>
        <w:spacing w:line="640" w:lineRule="exact"/>
        <w:ind w:firstLine="720" w:firstLineChars="200"/>
        <w:rPr>
          <w:rFonts w:ascii="方正仿宋_GBK" w:hAnsi="方正仿宋_GBK" w:eastAsia="方正仿宋_GBK" w:cs="Times New Roman"/>
          <w:sz w:val="36"/>
          <w:szCs w:val="36"/>
        </w:rPr>
      </w:pPr>
    </w:p>
    <w:p w14:paraId="4D7F2707">
      <w:pPr>
        <w:snapToGrid w:val="0"/>
        <w:spacing w:line="640" w:lineRule="exact"/>
        <w:ind w:firstLine="720" w:firstLineChars="200"/>
        <w:rPr>
          <w:rFonts w:ascii="方正仿宋_GBK" w:hAnsi="方正仿宋_GBK" w:eastAsia="方正仿宋_GBK" w:cs="Times New Roman"/>
          <w:sz w:val="36"/>
          <w:szCs w:val="36"/>
        </w:rPr>
      </w:pPr>
      <w:r>
        <w:rPr>
          <w:rFonts w:hint="eastAsia" w:ascii="方正仿宋_GBK" w:hAnsi="方正仿宋_GBK" w:eastAsia="方正仿宋_GBK" w:cs="Times New Roman"/>
          <w:b/>
          <w:sz w:val="36"/>
          <w:szCs w:val="36"/>
        </w:rPr>
        <w:t>作者简介：</w:t>
      </w:r>
      <w:r>
        <w:rPr>
          <w:rFonts w:hint="eastAsia" w:ascii="方正仿宋_GBK" w:hAnsi="方正仿宋_GBK" w:eastAsia="方正仿宋_GBK" w:cs="Times New Roman"/>
          <w:sz w:val="36"/>
          <w:szCs w:val="36"/>
        </w:rPr>
        <w:t>姓名，单位（学校+所在教学科研单位，属于智库的，要标清楚所属智库单位或项目），职务或职称（统战对象专家注明党派身份），主要研究方向，联系方式：电话，邮箱。</w:t>
      </w:r>
    </w:p>
    <w:p w14:paraId="75B21FE9">
      <w:pPr>
        <w:snapToGrid w:val="0"/>
        <w:spacing w:line="640" w:lineRule="exact"/>
        <w:ind w:firstLine="720" w:firstLineChars="200"/>
        <w:rPr>
          <w:rFonts w:hint="eastAsia" w:ascii="方正仿宋_GBK" w:hAnsi="方正仿宋_GBK" w:eastAsia="方正仿宋_GBK" w:cs="Times New Roman"/>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CS大宋">
    <w:altName w:val="黑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宋体"/>
    <w:panose1 w:val="03000509000000000000"/>
    <w:charset w:val="86"/>
    <w:family w:val="script"/>
    <w:pitch w:val="default"/>
    <w:sig w:usb0="00000000" w:usb1="00000000" w:usb2="00000010" w:usb3="00000000" w:csb0="00040000" w:csb1="00000000"/>
  </w:font>
  <w:font w:name="方正大黑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FE"/>
    <w:rsid w:val="000302B5"/>
    <w:rsid w:val="00163BB5"/>
    <w:rsid w:val="002A2DE4"/>
    <w:rsid w:val="00307423"/>
    <w:rsid w:val="00341018"/>
    <w:rsid w:val="005B2BFE"/>
    <w:rsid w:val="007B01E3"/>
    <w:rsid w:val="007E42ED"/>
    <w:rsid w:val="00860F53"/>
    <w:rsid w:val="00886CF9"/>
    <w:rsid w:val="00970BCE"/>
    <w:rsid w:val="0099523F"/>
    <w:rsid w:val="00B23830"/>
    <w:rsid w:val="00E268E4"/>
    <w:rsid w:val="07854C0D"/>
    <w:rsid w:val="469B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772</Words>
  <Characters>816</Characters>
  <Lines>6</Lines>
  <Paragraphs>1</Paragraphs>
  <TotalTime>1</TotalTime>
  <ScaleCrop>false</ScaleCrop>
  <LinksUpToDate>false</LinksUpToDate>
  <CharactersWithSpaces>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2025-04-21T01:24:00Z</dcterms:created>
  <dc:creator>zening xu</dc:creator>
  <cp:lastModifiedBy>admin</cp:lastModifiedBy>
  <dcterms:modified xsi:type="dcterms:W3CDTF">2025-09-24T01:11:13Z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EF4A409151BA49A088BD4ACBF1B1DAD4_13</vt:lpwstr>
  </property>
</Properties>
</file>